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4A" w:rsidRPr="00C429AE" w:rsidRDefault="00C4604A" w:rsidP="00C4604A">
      <w:pPr>
        <w:pStyle w:val="Heading2"/>
        <w:jc w:val="center"/>
        <w:rPr>
          <w:rFonts w:ascii="Arial" w:hAnsi="Arial" w:cs="Arial"/>
          <w:b/>
          <w:iCs/>
          <w:sz w:val="36"/>
          <w:szCs w:val="36"/>
        </w:rPr>
      </w:pPr>
      <w:r w:rsidRPr="00C429AE">
        <w:rPr>
          <w:rFonts w:ascii="Arial" w:hAnsi="Arial" w:cs="Arial"/>
          <w:b/>
          <w:sz w:val="36"/>
          <w:szCs w:val="36"/>
        </w:rPr>
        <w:t xml:space="preserve">ARE YOU TRYING TO CONNECT WITH </w:t>
      </w:r>
      <w:r>
        <w:rPr>
          <w:rFonts w:ascii="Arial" w:hAnsi="Arial" w:cs="Arial"/>
          <w:b/>
          <w:sz w:val="36"/>
          <w:szCs w:val="36"/>
        </w:rPr>
        <w:t>ELDERS</w:t>
      </w:r>
      <w:r w:rsidRPr="00C429AE">
        <w:rPr>
          <w:rFonts w:ascii="Arial" w:hAnsi="Arial" w:cs="Arial"/>
          <w:b/>
          <w:sz w:val="36"/>
          <w:szCs w:val="36"/>
        </w:rPr>
        <w:t xml:space="preserve"> WHO</w:t>
      </w:r>
      <w:r>
        <w:rPr>
          <w:rFonts w:ascii="Arial" w:hAnsi="Arial" w:cs="Arial"/>
          <w:b/>
          <w:sz w:val="36"/>
          <w:szCs w:val="36"/>
        </w:rPr>
        <w:t xml:space="preserve"> LIVE IN TORONTO AND</w:t>
      </w:r>
      <w:r w:rsidRPr="00C429AE">
        <w:rPr>
          <w:rFonts w:ascii="Arial" w:hAnsi="Arial" w:cs="Arial"/>
          <w:b/>
          <w:sz w:val="36"/>
          <w:szCs w:val="36"/>
        </w:rPr>
        <w:t xml:space="preserve"> </w:t>
      </w:r>
      <w:r>
        <w:rPr>
          <w:rFonts w:ascii="Arial" w:hAnsi="Arial" w:cs="Arial"/>
          <w:b/>
          <w:sz w:val="36"/>
          <w:szCs w:val="36"/>
        </w:rPr>
        <w:t>DO NOT HAVE</w:t>
      </w:r>
      <w:r w:rsidRPr="00C429AE">
        <w:rPr>
          <w:rFonts w:ascii="Arial" w:hAnsi="Arial" w:cs="Arial"/>
          <w:b/>
          <w:sz w:val="36"/>
          <w:szCs w:val="36"/>
        </w:rPr>
        <w:t xml:space="preserve"> INTERNET DURING COVID19?</w:t>
      </w:r>
      <w:r>
        <w:rPr>
          <w:rFonts w:ascii="Arial" w:hAnsi="Arial" w:cs="Arial"/>
          <w:b/>
          <w:sz w:val="36"/>
          <w:szCs w:val="36"/>
        </w:rPr>
        <w:t xml:space="preserve"> CONTACT US!</w:t>
      </w:r>
    </w:p>
    <w:p w:rsidR="00C4604A" w:rsidRDefault="00C4604A" w:rsidP="00C4604A">
      <w:pPr>
        <w:pStyle w:val="Heading2"/>
      </w:pPr>
    </w:p>
    <w:p w:rsidR="00C4604A" w:rsidRPr="00C4604A" w:rsidRDefault="00C4604A" w:rsidP="00C4604A">
      <w:pPr>
        <w:pStyle w:val="Heading3"/>
        <w:jc w:val="center"/>
        <w:rPr>
          <w:b/>
          <w:color w:val="FFFFFF" w:themeColor="background1"/>
          <w:sz w:val="40"/>
          <w:szCs w:val="40"/>
        </w:rPr>
      </w:pPr>
      <w:r w:rsidRPr="00C4604A">
        <w:rPr>
          <w:rFonts w:ascii="Arial" w:hAnsi="Arial" w:cs="Arial"/>
          <w:b/>
          <w:color w:val="FFFFFF" w:themeColor="background1"/>
          <w:sz w:val="40"/>
          <w:szCs w:val="40"/>
          <w:highlight w:val="red"/>
        </w:rPr>
        <w:t xml:space="preserve">Department of </w:t>
      </w:r>
      <w:r w:rsidRPr="00C4604A">
        <w:rPr>
          <w:rFonts w:ascii="Arial" w:hAnsi="Arial" w:cs="Arial"/>
          <w:b/>
          <w:iCs/>
          <w:color w:val="FFFFFF" w:themeColor="background1"/>
          <w:sz w:val="40"/>
          <w:szCs w:val="40"/>
          <w:highlight w:val="red"/>
        </w:rPr>
        <w:t>Social Service Work-Gerontology</w:t>
      </w:r>
      <w:r w:rsidRPr="00C4604A">
        <w:rPr>
          <w:rFonts w:ascii="Arial" w:hAnsi="Arial" w:cs="Arial"/>
          <w:b/>
          <w:color w:val="FFFFFF" w:themeColor="background1"/>
          <w:sz w:val="40"/>
          <w:szCs w:val="40"/>
          <w:highlight w:val="red"/>
        </w:rPr>
        <w:br/>
        <w:t>Seneca College</w:t>
      </w:r>
    </w:p>
    <w:p w:rsidR="00C4604A" w:rsidRPr="00C4604A" w:rsidRDefault="00C4604A" w:rsidP="00C4604A">
      <w:pPr>
        <w:pStyle w:val="NormalWeb"/>
        <w:rPr>
          <w:rFonts w:ascii="Arial" w:hAnsi="Arial" w:cs="Arial"/>
          <w:sz w:val="32"/>
          <w:szCs w:val="32"/>
        </w:rPr>
      </w:pPr>
      <w:r w:rsidRPr="00C4604A">
        <w:rPr>
          <w:rFonts w:ascii="Arial" w:hAnsi="Arial" w:cs="Arial"/>
          <w:sz w:val="32"/>
          <w:szCs w:val="32"/>
        </w:rPr>
        <w:t>We are looking for volunteers to discuss what it is like having relatives over 60yrs (older adults) living in the city of Toronto and do not have or use the internet to take part in a study of:</w:t>
      </w:r>
    </w:p>
    <w:p w:rsidR="00C4604A" w:rsidRPr="00C4604A" w:rsidRDefault="00C4604A" w:rsidP="00C4604A">
      <w:pPr>
        <w:pStyle w:val="NormalWeb"/>
        <w:rPr>
          <w:color w:val="0070C0"/>
          <w:sz w:val="32"/>
          <w:szCs w:val="32"/>
        </w:rPr>
      </w:pPr>
      <w:r w:rsidRPr="00C4604A">
        <w:rPr>
          <w:rFonts w:ascii="Arial" w:hAnsi="Arial" w:cs="Arial"/>
          <w:iCs/>
          <w:color w:val="0070C0"/>
          <w:sz w:val="32"/>
          <w:szCs w:val="32"/>
        </w:rPr>
        <w:t>Examining the Experiences of Families Whose Loved-Ones do not Have or Use the Internet and Cannot Connect with Them During COVID19</w:t>
      </w:r>
    </w:p>
    <w:p w:rsidR="00C4604A" w:rsidRPr="00C4604A" w:rsidRDefault="00C4604A" w:rsidP="00C4604A">
      <w:pPr>
        <w:pStyle w:val="NormalWeb"/>
        <w:rPr>
          <w:b/>
          <w:sz w:val="32"/>
          <w:szCs w:val="32"/>
        </w:rPr>
      </w:pPr>
      <w:r w:rsidRPr="00C4604A">
        <w:rPr>
          <w:rFonts w:ascii="Arial" w:hAnsi="Arial" w:cs="Arial"/>
          <w:sz w:val="32"/>
          <w:szCs w:val="32"/>
        </w:rPr>
        <w:t xml:space="preserve">As a participant in this study, you would be asked to: </w:t>
      </w:r>
      <w:r w:rsidRPr="00C4604A">
        <w:rPr>
          <w:rFonts w:ascii="Arial" w:hAnsi="Arial" w:cs="Arial"/>
          <w:b/>
          <w:iCs/>
          <w:sz w:val="32"/>
          <w:szCs w:val="32"/>
        </w:rPr>
        <w:t>participate in an anonymous 20-minute telephone or audio-virtual recorded interview asking you about your experience of connecting to your elderly loved-ones over the past 8-month period of COVID19 when they don’t have access to the internet.</w:t>
      </w:r>
    </w:p>
    <w:p w:rsidR="00C4604A" w:rsidRPr="00C4604A" w:rsidRDefault="00C4604A" w:rsidP="00C4604A">
      <w:pPr>
        <w:pStyle w:val="NormalWeb"/>
        <w:rPr>
          <w:sz w:val="32"/>
          <w:szCs w:val="32"/>
        </w:rPr>
      </w:pPr>
      <w:r w:rsidRPr="00C4604A">
        <w:rPr>
          <w:rFonts w:ascii="Arial" w:hAnsi="Arial" w:cs="Arial"/>
          <w:sz w:val="32"/>
          <w:szCs w:val="32"/>
        </w:rPr>
        <w:t xml:space="preserve">Your participation would involve </w:t>
      </w:r>
      <w:r w:rsidRPr="00C4604A">
        <w:rPr>
          <w:rFonts w:ascii="Arial" w:hAnsi="Arial" w:cs="Arial"/>
          <w:b/>
          <w:i/>
          <w:iCs/>
          <w:sz w:val="32"/>
          <w:szCs w:val="32"/>
        </w:rPr>
        <w:t>one 20-minute</w:t>
      </w:r>
      <w:r w:rsidRPr="00C4604A">
        <w:rPr>
          <w:rFonts w:ascii="Arial" w:hAnsi="Arial" w:cs="Arial"/>
          <w:sz w:val="32"/>
          <w:szCs w:val="32"/>
        </w:rPr>
        <w:t xml:space="preserve"> recorded session answering questions about your experiences trying to connect with elders living in any setting (long term care, retirement home, community) who do not or cannot use the internet.</w:t>
      </w:r>
    </w:p>
    <w:p w:rsidR="00C4604A" w:rsidRDefault="00C4604A" w:rsidP="00C4604A">
      <w:pPr>
        <w:pStyle w:val="NormalWeb"/>
      </w:pPr>
      <w:r>
        <w:rPr>
          <w:rFonts w:ascii="Arial" w:hAnsi="Arial" w:cs="Arial"/>
          <w:sz w:val="27"/>
          <w:szCs w:val="27"/>
        </w:rPr>
        <w:t>For more information about this study, or to participate in this study, </w:t>
      </w:r>
      <w:r>
        <w:rPr>
          <w:rFonts w:ascii="Arial" w:hAnsi="Arial" w:cs="Arial"/>
          <w:sz w:val="27"/>
          <w:szCs w:val="27"/>
        </w:rPr>
        <w:br/>
        <w:t>please contact:</w:t>
      </w:r>
      <w:r>
        <w:rPr>
          <w:rFonts w:ascii="Arial" w:hAnsi="Arial" w:cs="Arial"/>
          <w:sz w:val="27"/>
          <w:szCs w:val="27"/>
        </w:rPr>
        <w:t xml:space="preserve">  </w:t>
      </w:r>
      <w:r>
        <w:rPr>
          <w:rFonts w:ascii="Arial" w:hAnsi="Arial" w:cs="Arial"/>
          <w:b/>
          <w:i/>
          <w:iCs/>
          <w:sz w:val="27"/>
          <w:szCs w:val="27"/>
        </w:rPr>
        <w:t xml:space="preserve">Caroline E. Grammer – Principal Investigator </w:t>
      </w:r>
      <w:r w:rsidRPr="00C85829">
        <w:rPr>
          <w:rFonts w:ascii="Arial" w:hAnsi="Arial" w:cs="Arial"/>
          <w:b/>
          <w:i/>
          <w:iCs/>
          <w:sz w:val="27"/>
          <w:szCs w:val="27"/>
        </w:rPr>
        <w:t>(</w:t>
      </w:r>
      <w:r>
        <w:rPr>
          <w:rFonts w:ascii="Arial" w:hAnsi="Arial" w:cs="Arial"/>
          <w:b/>
          <w:i/>
          <w:iCs/>
          <w:sz w:val="27"/>
          <w:szCs w:val="27"/>
        </w:rPr>
        <w:t>Social Service Work-Gerontology Dept</w:t>
      </w:r>
      <w:r>
        <w:rPr>
          <w:rFonts w:ascii="Arial" w:hAnsi="Arial" w:cs="Arial"/>
          <w:b/>
          <w:sz w:val="27"/>
          <w:szCs w:val="27"/>
        </w:rPr>
        <w:t xml:space="preserve"> </w:t>
      </w:r>
      <w:bookmarkStart w:id="0" w:name="_GoBack"/>
      <w:bookmarkEnd w:id="0"/>
      <w:r>
        <w:rPr>
          <w:rFonts w:ascii="Arial" w:hAnsi="Arial" w:cs="Arial"/>
          <w:sz w:val="27"/>
          <w:szCs w:val="27"/>
        </w:rPr>
        <w:t>at</w:t>
      </w:r>
      <w:r>
        <w:rPr>
          <w:rFonts w:ascii="Arial" w:hAnsi="Arial" w:cs="Arial"/>
          <w:sz w:val="27"/>
          <w:szCs w:val="27"/>
        </w:rPr>
        <w:br/>
      </w:r>
      <w:r w:rsidRPr="003B071C">
        <w:rPr>
          <w:rFonts w:ascii="Arial" w:hAnsi="Arial" w:cs="Arial"/>
          <w:b/>
          <w:color w:val="0070C0"/>
          <w:sz w:val="27"/>
          <w:szCs w:val="27"/>
        </w:rPr>
        <w:t>(416) 491-5050 ext.22842</w:t>
      </w:r>
      <w:r w:rsidRPr="003B071C">
        <w:rPr>
          <w:rFonts w:ascii="Arial" w:hAnsi="Arial" w:cs="Arial"/>
          <w:color w:val="0070C0"/>
          <w:sz w:val="27"/>
          <w:szCs w:val="27"/>
        </w:rPr>
        <w:t xml:space="preserve"> or </w:t>
      </w:r>
      <w:r w:rsidRPr="003B071C">
        <w:rPr>
          <w:rFonts w:ascii="Arial" w:hAnsi="Arial" w:cs="Arial"/>
          <w:color w:val="0070C0"/>
          <w:sz w:val="27"/>
          <w:szCs w:val="27"/>
        </w:rPr>
        <w:tab/>
      </w:r>
      <w:r w:rsidRPr="003B071C">
        <w:rPr>
          <w:rFonts w:ascii="Arial" w:hAnsi="Arial" w:cs="Arial"/>
          <w:b/>
          <w:color w:val="0070C0"/>
          <w:sz w:val="27"/>
          <w:szCs w:val="27"/>
        </w:rPr>
        <w:t>Email:</w:t>
      </w:r>
      <w:r w:rsidRPr="003B071C">
        <w:rPr>
          <w:rFonts w:ascii="Arial" w:hAnsi="Arial" w:cs="Arial"/>
          <w:color w:val="0070C0"/>
          <w:sz w:val="27"/>
          <w:szCs w:val="27"/>
        </w:rPr>
        <w:t xml:space="preserve"> </w:t>
      </w:r>
      <w:r w:rsidRPr="003B071C">
        <w:rPr>
          <w:rFonts w:ascii="Arial" w:hAnsi="Arial" w:cs="Arial"/>
          <w:b/>
          <w:i/>
          <w:iCs/>
          <w:color w:val="0070C0"/>
          <w:sz w:val="27"/>
          <w:szCs w:val="27"/>
        </w:rPr>
        <w:t>caroline.grammer@senecacollege.ca</w:t>
      </w:r>
    </w:p>
    <w:p w:rsidR="00C4604A" w:rsidRPr="004D62A7" w:rsidRDefault="00C4604A" w:rsidP="00C4604A">
      <w:pPr>
        <w:pStyle w:val="NormalWeb"/>
        <w:jc w:val="center"/>
        <w:rPr>
          <w:rFonts w:ascii="Arial" w:hAnsi="Arial" w:cs="Arial"/>
          <w:b/>
          <w:sz w:val="22"/>
          <w:szCs w:val="22"/>
        </w:rPr>
      </w:pPr>
      <w:r w:rsidRPr="004D62A7">
        <w:rPr>
          <w:rFonts w:ascii="Arial" w:hAnsi="Arial" w:cs="Arial"/>
          <w:b/>
          <w:sz w:val="22"/>
          <w:szCs w:val="22"/>
        </w:rPr>
        <w:t>This study has been reviewed by, and received ethics clearance </w:t>
      </w:r>
      <w:r w:rsidRPr="004D62A7">
        <w:rPr>
          <w:rFonts w:ascii="Arial" w:hAnsi="Arial" w:cs="Arial"/>
          <w:b/>
          <w:sz w:val="22"/>
          <w:szCs w:val="22"/>
        </w:rPr>
        <w:br/>
        <w:t xml:space="preserve">through </w:t>
      </w:r>
      <w:r>
        <w:rPr>
          <w:rFonts w:ascii="Arial" w:hAnsi="Arial" w:cs="Arial"/>
          <w:b/>
          <w:sz w:val="22"/>
          <w:szCs w:val="22"/>
        </w:rPr>
        <w:t>the Seneca</w:t>
      </w:r>
      <w:r w:rsidRPr="004D62A7">
        <w:rPr>
          <w:rFonts w:ascii="Arial" w:hAnsi="Arial" w:cs="Arial"/>
          <w:b/>
          <w:sz w:val="22"/>
          <w:szCs w:val="22"/>
        </w:rPr>
        <w:t xml:space="preserve"> Research Ethics </w:t>
      </w:r>
      <w:r>
        <w:rPr>
          <w:rFonts w:ascii="Arial" w:hAnsi="Arial" w:cs="Arial"/>
          <w:b/>
          <w:sz w:val="22"/>
          <w:szCs w:val="22"/>
        </w:rPr>
        <w:t>Board</w:t>
      </w:r>
      <w:r w:rsidRPr="004D62A7">
        <w:rPr>
          <w:rFonts w:ascii="Arial" w:hAnsi="Arial" w:cs="Arial"/>
          <w:b/>
          <w:sz w:val="22"/>
          <w:szCs w:val="22"/>
        </w:rPr>
        <w:t>.</w:t>
      </w:r>
    </w:p>
    <w:sectPr w:rsidR="00C4604A" w:rsidRPr="004D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4A"/>
    <w:rsid w:val="00B51F9D"/>
    <w:rsid w:val="00C4604A"/>
    <w:rsid w:val="00EA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D833"/>
  <w15:chartTrackingRefBased/>
  <w15:docId w15:val="{0ED8E084-81DE-4CA0-ADAA-C20A32AB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60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60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0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604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4604A"/>
    <w:rPr>
      <w:sz w:val="16"/>
      <w:szCs w:val="16"/>
    </w:rPr>
  </w:style>
  <w:style w:type="paragraph" w:styleId="CommentText">
    <w:name w:val="annotation text"/>
    <w:basedOn w:val="Normal"/>
    <w:link w:val="CommentTextChar"/>
    <w:uiPriority w:val="99"/>
    <w:unhideWhenUsed/>
    <w:rsid w:val="00C4604A"/>
    <w:pPr>
      <w:spacing w:line="240" w:lineRule="auto"/>
    </w:pPr>
    <w:rPr>
      <w:sz w:val="20"/>
      <w:szCs w:val="20"/>
    </w:rPr>
  </w:style>
  <w:style w:type="character" w:customStyle="1" w:styleId="CommentTextChar">
    <w:name w:val="Comment Text Char"/>
    <w:basedOn w:val="DefaultParagraphFont"/>
    <w:link w:val="CommentText"/>
    <w:uiPriority w:val="99"/>
    <w:rsid w:val="00C4604A"/>
    <w:rPr>
      <w:sz w:val="20"/>
      <w:szCs w:val="20"/>
    </w:rPr>
  </w:style>
  <w:style w:type="paragraph" w:styleId="NormalWeb">
    <w:name w:val="Normal (Web)"/>
    <w:basedOn w:val="Normal"/>
    <w:rsid w:val="00C4604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C46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Grammer</dc:creator>
  <cp:keywords/>
  <dc:description/>
  <cp:lastModifiedBy>Caroline Grammer</cp:lastModifiedBy>
  <cp:revision>1</cp:revision>
  <dcterms:created xsi:type="dcterms:W3CDTF">2020-11-06T15:30:00Z</dcterms:created>
  <dcterms:modified xsi:type="dcterms:W3CDTF">2020-11-06T15:33:00Z</dcterms:modified>
</cp:coreProperties>
</file>